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50E35" w14:textId="2F4177FF" w:rsidR="00E84257" w:rsidRDefault="003B343F">
      <w:pPr>
        <w:pStyle w:val="Standard"/>
        <w:spacing w:line="520" w:lineRule="exact"/>
        <w:jc w:val="center"/>
      </w:pPr>
      <w:r>
        <w:rPr>
          <w:rFonts w:ascii="標楷體" w:eastAsia="標楷體" w:hAnsi="標楷體" w:cs="標楷體" w:hint="eastAsia"/>
          <w:b/>
          <w:sz w:val="32"/>
        </w:rPr>
        <w:t>臺中市政府環境保護局</w:t>
      </w:r>
    </w:p>
    <w:p w14:paraId="44ED6193" w14:textId="091E7031" w:rsidR="003B343F" w:rsidRDefault="001F594D">
      <w:pPr>
        <w:pStyle w:val="Standard"/>
        <w:jc w:val="center"/>
        <w:rPr>
          <w:rFonts w:ascii="標楷體" w:eastAsia="標楷體" w:hAnsi="標楷體" w:cs="Helvetica"/>
          <w:b/>
          <w:color w:val="333333"/>
          <w:sz w:val="28"/>
          <w:szCs w:val="28"/>
          <w:u w:val="single"/>
        </w:rPr>
      </w:pPr>
      <w:r>
        <w:rPr>
          <w:rFonts w:ascii="標楷體" w:eastAsia="標楷體" w:hAnsi="標楷體" w:cs="Helvetica" w:hint="eastAsia"/>
          <w:b/>
          <w:color w:val="333333"/>
          <w:sz w:val="28"/>
          <w:szCs w:val="28"/>
          <w:u w:val="single"/>
        </w:rPr>
        <w:t>石岡區綠能設施循環經濟優化計畫太陽光電系統</w:t>
      </w:r>
      <w:r w:rsidR="003B343F" w:rsidRPr="007519DA">
        <w:rPr>
          <w:rFonts w:ascii="標楷體" w:eastAsia="標楷體" w:hAnsi="標楷體" w:cs="Helvetica" w:hint="eastAsia"/>
          <w:b/>
          <w:color w:val="333333"/>
          <w:sz w:val="28"/>
          <w:szCs w:val="28"/>
          <w:u w:val="single"/>
        </w:rPr>
        <w:t>標租案</w:t>
      </w:r>
    </w:p>
    <w:p w14:paraId="05DEA81A" w14:textId="508622AF" w:rsidR="00E84257" w:rsidRDefault="0044663A">
      <w:pPr>
        <w:pStyle w:val="Standard"/>
        <w:jc w:val="center"/>
      </w:pPr>
      <w:r>
        <w:rPr>
          <w:rFonts w:ascii="標楷體" w:eastAsia="標楷體" w:hAnsi="標楷體" w:cs="DFKaiShu-SB-Estd-BF, 細明體"/>
          <w:bCs/>
          <w:kern w:val="0"/>
          <w:sz w:val="32"/>
          <w:szCs w:val="32"/>
        </w:rPr>
        <w:t>退還押標金申請書</w:t>
      </w:r>
    </w:p>
    <w:p w14:paraId="5BD18937" w14:textId="350BA942" w:rsidR="003B343F" w:rsidRDefault="0044663A" w:rsidP="003B343F">
      <w:pPr>
        <w:pStyle w:val="Standard"/>
        <w:spacing w:line="360" w:lineRule="auto"/>
        <w:jc w:val="center"/>
        <w:rPr>
          <w:rFonts w:ascii="標楷體" w:eastAsia="標楷體" w:hAnsi="標楷體" w:cs="DFKaiShu-SB-Estd-BF, 細明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>本                              (公司全名)參加</w:t>
      </w:r>
      <w:r w:rsidR="003B343F">
        <w:rPr>
          <w:rFonts w:ascii="標楷體" w:eastAsia="標楷體" w:hAnsi="標楷體" w:cs="標楷體" w:hint="eastAsia"/>
          <w:b/>
          <w:bCs/>
          <w:sz w:val="28"/>
          <w:szCs w:val="28"/>
        </w:rPr>
        <w:t>臺中市政府環境保護局</w:t>
      </w:r>
      <w:r w:rsidR="003B343F">
        <w:rPr>
          <w:rFonts w:ascii="標楷體" w:eastAsia="標楷體" w:hAnsi="標楷體" w:cs="標楷體"/>
          <w:b/>
          <w:bCs/>
          <w:sz w:val="28"/>
          <w:szCs w:val="28"/>
        </w:rPr>
        <w:t>「</w:t>
      </w:r>
      <w:r w:rsidR="001F594D">
        <w:rPr>
          <w:rFonts w:ascii="標楷體" w:eastAsia="標楷體" w:hAnsi="標楷體" w:cs="Helvetica" w:hint="eastAsia"/>
          <w:b/>
          <w:color w:val="333333"/>
          <w:sz w:val="28"/>
          <w:szCs w:val="28"/>
          <w:u w:val="single"/>
        </w:rPr>
        <w:t>石岡區綠能設施循環經濟優化計畫太陽光電系統</w:t>
      </w:r>
      <w:bookmarkStart w:id="0" w:name="_GoBack"/>
      <w:bookmarkEnd w:id="0"/>
      <w:r w:rsidR="003B343F" w:rsidRPr="007519DA">
        <w:rPr>
          <w:rFonts w:ascii="標楷體" w:eastAsia="標楷體" w:hAnsi="標楷體" w:cs="Helvetica" w:hint="eastAsia"/>
          <w:b/>
          <w:color w:val="333333"/>
          <w:sz w:val="28"/>
          <w:szCs w:val="28"/>
          <w:u w:val="single"/>
        </w:rPr>
        <w:t>標租案</w:t>
      </w:r>
      <w:r>
        <w:rPr>
          <w:rFonts w:ascii="標楷體" w:eastAsia="標楷體" w:hAnsi="標楷體" w:cs="DFKaiShu-SB-Estd-BF, 細明體"/>
          <w:b/>
          <w:kern w:val="0"/>
          <w:sz w:val="28"/>
          <w:szCs w:val="28"/>
        </w:rPr>
        <w:t>」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>投標，倘未得標或廢標或流</w:t>
      </w:r>
    </w:p>
    <w:p w14:paraId="49E38F03" w14:textId="523BD119" w:rsidR="00E84257" w:rsidRDefault="0044663A" w:rsidP="003B343F">
      <w:pPr>
        <w:pStyle w:val="Standard"/>
        <w:spacing w:line="360" w:lineRule="auto"/>
      </w:pPr>
      <w:r>
        <w:rPr>
          <w:rFonts w:ascii="標楷體" w:eastAsia="標楷體" w:hAnsi="標楷體" w:cs="DFKaiShu-SB-Estd-BF, 細明體"/>
          <w:kern w:val="0"/>
          <w:sz w:val="28"/>
          <w:szCs w:val="28"/>
        </w:rPr>
        <w:t>標，請將押標金：</w:t>
      </w:r>
    </w:p>
    <w:p w14:paraId="39F24E51" w14:textId="77777777" w:rsidR="00E84257" w:rsidRDefault="0044663A" w:rsidP="003B343F">
      <w:pPr>
        <w:pStyle w:val="Standard"/>
        <w:spacing w:line="360" w:lineRule="auto"/>
      </w:pPr>
      <w:r>
        <w:rPr>
          <w:rFonts w:ascii="標楷體" w:eastAsia="標楷體" w:hAnsi="標楷體" w:cs="標楷體"/>
          <w:kern w:val="0"/>
          <w:sz w:val="28"/>
          <w:szCs w:val="28"/>
        </w:rPr>
        <w:t>□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>當場退還</w:t>
      </w:r>
      <w:r>
        <w:rPr>
          <w:rFonts w:ascii="標楷體" w:eastAsia="標楷體" w:hAnsi="標楷體" w:cs="標楷體"/>
          <w:sz w:val="28"/>
          <w:szCs w:val="28"/>
        </w:rPr>
        <w:t>票據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>（如未到場時由貴所自行選擇其他方式辦理）。</w:t>
      </w:r>
    </w:p>
    <w:p w14:paraId="1FB3464E" w14:textId="77777777" w:rsidR="00E84257" w:rsidRDefault="0044663A" w:rsidP="003B343F">
      <w:pPr>
        <w:pStyle w:val="Standard"/>
        <w:spacing w:line="360" w:lineRule="auto"/>
      </w:pPr>
      <w:r>
        <w:rPr>
          <w:rFonts w:ascii="標楷體" w:eastAsia="標楷體" w:hAnsi="標楷體" w:cs="標楷體"/>
          <w:kern w:val="0"/>
          <w:sz w:val="28"/>
          <w:szCs w:val="28"/>
        </w:rPr>
        <w:t>□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>簽發公文書，檢還原押標金票據。</w:t>
      </w:r>
    </w:p>
    <w:p w14:paraId="3B9CDFC0" w14:textId="77777777" w:rsidR="00E84257" w:rsidRDefault="0044663A" w:rsidP="003B343F">
      <w:pPr>
        <w:pStyle w:val="Standard"/>
        <w:spacing w:line="360" w:lineRule="auto"/>
      </w:pPr>
      <w:r>
        <w:rPr>
          <w:rFonts w:ascii="標楷體" w:eastAsia="標楷體" w:hAnsi="標楷體" w:cs="DFKaiShu-SB-Estd-BF, 細明體"/>
          <w:kern w:val="0"/>
          <w:sz w:val="28"/>
          <w:szCs w:val="28"/>
        </w:rPr>
        <w:t>此 致</w:t>
      </w:r>
    </w:p>
    <w:p w14:paraId="0C40922F" w14:textId="0459FA5A" w:rsidR="00E84257" w:rsidRDefault="0044663A" w:rsidP="003B343F">
      <w:pPr>
        <w:pStyle w:val="Standard"/>
        <w:spacing w:line="360" w:lineRule="auto"/>
      </w:pPr>
      <w:r>
        <w:rPr>
          <w:rFonts w:ascii="標楷體" w:eastAsia="標楷體" w:hAnsi="標楷體" w:cs="標楷體"/>
          <w:color w:val="7030A0"/>
          <w:kern w:val="0"/>
          <w:sz w:val="32"/>
          <w:szCs w:val="36"/>
        </w:rPr>
        <w:t xml:space="preserve">     </w:t>
      </w:r>
      <w:r w:rsidR="003B343F">
        <w:rPr>
          <w:rFonts w:ascii="標楷體" w:eastAsia="標楷體" w:hAnsi="標楷體" w:cs="DFKaiShu-SB-Estd-BF, 細明體" w:hint="eastAsia"/>
          <w:kern w:val="0"/>
          <w:sz w:val="32"/>
          <w:szCs w:val="36"/>
        </w:rPr>
        <w:t>臺中市政府環境保護局</w:t>
      </w:r>
    </w:p>
    <w:p w14:paraId="2434C8DA" w14:textId="77777777" w:rsidR="00E84257" w:rsidRDefault="00E84257">
      <w:pPr>
        <w:pStyle w:val="Standard"/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</w:pPr>
    </w:p>
    <w:p w14:paraId="180A1A61" w14:textId="77777777" w:rsidR="00E84257" w:rsidRDefault="00E84257">
      <w:pPr>
        <w:pStyle w:val="Standard"/>
        <w:rPr>
          <w:rFonts w:ascii="標楷體" w:eastAsia="標楷體" w:hAnsi="標楷體" w:cs="DFKaiShu-SB-Estd-BF, 細明體"/>
          <w:b/>
          <w:bCs/>
          <w:kern w:val="0"/>
          <w:sz w:val="28"/>
          <w:szCs w:val="28"/>
          <w:lang w:val="zh-TW" w:bidi="sa-IN"/>
        </w:rPr>
      </w:pPr>
    </w:p>
    <w:p w14:paraId="56A2C424" w14:textId="77777777" w:rsidR="00E84257" w:rsidRDefault="0044663A">
      <w:pPr>
        <w:pStyle w:val="Standard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公司名稱：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 xml:space="preserve">                                     </w:t>
      </w: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簽章</w:t>
      </w:r>
    </w:p>
    <w:p w14:paraId="3D4B8F2A" w14:textId="77777777" w:rsidR="00E84257" w:rsidRDefault="0044663A">
      <w:pPr>
        <w:pStyle w:val="Standard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統一編號：</w:t>
      </w:r>
    </w:p>
    <w:p w14:paraId="16C0224A" w14:textId="77777777" w:rsidR="00E84257" w:rsidRDefault="0044663A">
      <w:pPr>
        <w:pStyle w:val="Standard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負責人姓名：</w:t>
      </w:r>
      <w:r>
        <w:rPr>
          <w:rFonts w:ascii="標楷體" w:eastAsia="標楷體" w:hAnsi="標楷體" w:cs="DFKaiShu-SB-Estd-BF, 細明體"/>
          <w:kern w:val="0"/>
          <w:sz w:val="28"/>
          <w:szCs w:val="28"/>
        </w:rPr>
        <w:t xml:space="preserve">                                   </w:t>
      </w: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簽章</w:t>
      </w:r>
    </w:p>
    <w:p w14:paraId="63F0372A" w14:textId="77777777" w:rsidR="00E84257" w:rsidRDefault="0044663A">
      <w:pPr>
        <w:pStyle w:val="Standard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負責人身分證字號：</w:t>
      </w:r>
    </w:p>
    <w:p w14:paraId="11812EA3" w14:textId="77777777" w:rsidR="00E84257" w:rsidRDefault="0044663A">
      <w:pPr>
        <w:pStyle w:val="Standard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電 話：</w:t>
      </w:r>
    </w:p>
    <w:p w14:paraId="23E6D7AB" w14:textId="77777777" w:rsidR="00E84257" w:rsidRDefault="0044663A">
      <w:pPr>
        <w:pStyle w:val="Standard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住 址：□□□□□□</w:t>
      </w:r>
    </w:p>
    <w:p w14:paraId="69EC744A" w14:textId="77777777" w:rsidR="00E84257" w:rsidRDefault="00E84257">
      <w:pPr>
        <w:pStyle w:val="Standard"/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</w:pPr>
    </w:p>
    <w:p w14:paraId="2F362B6D" w14:textId="77777777" w:rsidR="00E84257" w:rsidRDefault="00E84257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4C2CC7B1" w14:textId="2272CCEC" w:rsidR="00E84257" w:rsidRDefault="00E84257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292C3F32" w14:textId="21812341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72323007" w14:textId="0A697E53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0C1FDA59" w14:textId="3D08318B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7E617796" w14:textId="7C35AA61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31D632DE" w14:textId="016A2A38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60E26954" w14:textId="68EFA430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4C7AC796" w14:textId="1D47B2E4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62A68FCB" w14:textId="2AE75D14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08EA8530" w14:textId="28042967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42B51947" w14:textId="77777777" w:rsidR="003B343F" w:rsidRDefault="003B343F">
      <w:pPr>
        <w:pStyle w:val="Standard"/>
        <w:rPr>
          <w:rFonts w:ascii="標楷體" w:eastAsia="標楷體" w:hAnsi="標楷體" w:cs="DFKaiShu-SB-Estd-BF, 細明體"/>
          <w:kern w:val="0"/>
          <w:sz w:val="28"/>
          <w:szCs w:val="28"/>
        </w:rPr>
      </w:pPr>
    </w:p>
    <w:p w14:paraId="6CF5BBFF" w14:textId="77777777" w:rsidR="00E84257" w:rsidRDefault="0044663A">
      <w:pPr>
        <w:pStyle w:val="Standard"/>
        <w:jc w:val="center"/>
      </w:pPr>
      <w:r>
        <w:rPr>
          <w:rFonts w:ascii="標楷體" w:eastAsia="標楷體" w:hAnsi="標楷體" w:cs="DFKaiShu-SB-Estd-BF, 細明體"/>
          <w:b/>
          <w:bCs/>
          <w:kern w:val="0"/>
          <w:sz w:val="28"/>
          <w:szCs w:val="28"/>
        </w:rPr>
        <w:t>中 華 民 國       年       月       日</w:t>
      </w:r>
    </w:p>
    <w:sectPr w:rsidR="00E84257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293A" w14:textId="77777777" w:rsidR="00295B0D" w:rsidRDefault="00295B0D">
      <w:r>
        <w:separator/>
      </w:r>
    </w:p>
  </w:endnote>
  <w:endnote w:type="continuationSeparator" w:id="0">
    <w:p w14:paraId="52828FE4" w14:textId="77777777" w:rsidR="00295B0D" w:rsidRDefault="0029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, 細明體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2FD3" w14:textId="77777777" w:rsidR="00295B0D" w:rsidRDefault="00295B0D">
      <w:r>
        <w:rPr>
          <w:color w:val="000000"/>
        </w:rPr>
        <w:separator/>
      </w:r>
    </w:p>
  </w:footnote>
  <w:footnote w:type="continuationSeparator" w:id="0">
    <w:p w14:paraId="7623DB6C" w14:textId="77777777" w:rsidR="00295B0D" w:rsidRDefault="0029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57"/>
    <w:rsid w:val="001266B1"/>
    <w:rsid w:val="001F594D"/>
    <w:rsid w:val="00295B0D"/>
    <w:rsid w:val="003B343F"/>
    <w:rsid w:val="0044663A"/>
    <w:rsid w:val="00E84257"/>
    <w:rsid w:val="00E94E8E"/>
    <w:rsid w:val="00F0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806A"/>
  <w15:docId w15:val="{09676773-D3CD-454D-9140-B4C8A8EE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2025-06-25T00:10:00Z</dcterms:created>
  <dcterms:modified xsi:type="dcterms:W3CDTF">2025-08-18T08:34:00Z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